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85" w:rsidRDefault="00C04697" w:rsidP="00504B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-164465</wp:posOffset>
                </wp:positionV>
                <wp:extent cx="6572250" cy="647700"/>
                <wp:effectExtent l="0" t="0" r="1905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4697" w:rsidRDefault="00C04697" w:rsidP="00C04697">
                            <w:pPr>
                              <w:jc w:val="center"/>
                            </w:pPr>
                            <w:r w:rsidRPr="00C04697">
                              <w:rPr>
                                <w:b/>
                              </w:rPr>
                              <w:t>Entering a Qualifying Life Event in MarketLink is quick and easy, and can be done at any time throughout the year, outside of Open Enrollment.  Follow the steps below to complete.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4pt;margin-top:-12.95pt;width:517.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" filled="f" strokeweight=".5pt">
                <v:textbox style="mso-fit-shape-to-text:t">
                  <w:txbxContent>
                    <w:p w:rsidR="00C04697" w:rsidRDefault="00C04697" w:rsidP="00C04697">
                      <w:pPr>
                        <w:jc w:val="center"/>
                      </w:pPr>
                      <w:r w:rsidRPr="00C04697">
                        <w:rPr>
                          <w:b/>
                        </w:rPr>
                        <w:t>Entering a Qualifying Life Event in MarketLink is quick and easy, and can be done at any time throughout the year, outside of Open Enrollment.  Follow the steps below to complete.</w:t>
                      </w:r>
                    </w:p>
                  </w:txbxContent>
                </v:textbox>
              </v:shape>
            </w:pict>
          </mc:Fallback>
        </mc:AlternateContent>
      </w:r>
    </w:p>
    <w:p w:rsidR="00C04697" w:rsidRDefault="00C04697" w:rsidP="00504B3F"/>
    <w:p w:rsidR="00C04697" w:rsidRDefault="00C04697" w:rsidP="00504B3F"/>
    <w:p w:rsidR="00C04697" w:rsidRDefault="00C04697" w:rsidP="00504B3F"/>
    <w:p w:rsidR="00C04697" w:rsidRDefault="00C04697" w:rsidP="00504B3F">
      <w:r>
        <w:t xml:space="preserve">From either the </w:t>
      </w:r>
      <w:r w:rsidRPr="00C04697">
        <w:rPr>
          <w:b/>
        </w:rPr>
        <w:t>Explore</w:t>
      </w:r>
      <w:r>
        <w:t xml:space="preserve"> menu or the </w:t>
      </w:r>
      <w:r w:rsidRPr="00C04697">
        <w:rPr>
          <w:b/>
        </w:rPr>
        <w:t>Quick Links</w:t>
      </w:r>
      <w:r>
        <w:t xml:space="preserve"> section, click to </w:t>
      </w:r>
      <w:r w:rsidRPr="00C04697">
        <w:rPr>
          <w:b/>
        </w:rPr>
        <w:t>Add a Life Event</w:t>
      </w:r>
      <w:r>
        <w:t>.</w:t>
      </w:r>
    </w:p>
    <w:p w:rsidR="00C04697" w:rsidRDefault="00465D87" w:rsidP="00C046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3F0AE" wp14:editId="33E4E933">
                <wp:simplePos x="0" y="0"/>
                <wp:positionH relativeFrom="column">
                  <wp:posOffset>2204720</wp:posOffset>
                </wp:positionH>
                <wp:positionV relativeFrom="paragraph">
                  <wp:posOffset>1210310</wp:posOffset>
                </wp:positionV>
                <wp:extent cx="1190625" cy="361950"/>
                <wp:effectExtent l="57150" t="57150" r="104775" b="1333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906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E4465D" id="Oval 7" o:spid="_x0000_s1026" style="position:absolute;margin-left:173.6pt;margin-top:95.3pt;width:93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" filled="f" strokecolor="#002c77 [3204]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705759" wp14:editId="2ED3C687">
            <wp:simplePos x="0" y="0"/>
            <wp:positionH relativeFrom="column">
              <wp:posOffset>36830</wp:posOffset>
            </wp:positionH>
            <wp:positionV relativeFrom="paragraph">
              <wp:posOffset>915035</wp:posOffset>
            </wp:positionV>
            <wp:extent cx="3883025" cy="964565"/>
            <wp:effectExtent l="19050" t="19050" r="117475" b="1212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64565"/>
                    </a:xfrm>
                    <a:prstGeom prst="rect">
                      <a:avLst/>
                    </a:prstGeom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697">
        <w:rPr>
          <w:noProof/>
        </w:rPr>
        <w:drawing>
          <wp:inline distT="0" distB="0" distL="0" distR="0" wp14:anchorId="6D185678" wp14:editId="59BA1DC6">
            <wp:extent cx="5246004" cy="1409700"/>
            <wp:effectExtent l="95250" t="38100" r="31115" b="952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1287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4697" w:rsidRDefault="00C04697" w:rsidP="00504B3F"/>
    <w:p w:rsidR="00C04697" w:rsidRDefault="00C04697" w:rsidP="00504B3F"/>
    <w:p w:rsidR="00C04697" w:rsidRDefault="00C04697" w:rsidP="00504B3F"/>
    <w:p w:rsidR="00C04697" w:rsidRDefault="00C04697" w:rsidP="00504B3F">
      <w:r>
        <w:t>The screen starts with some of the more frequently used event types, but scrolling down reveals a list of all possible events.  Select the one you need, and move to the next screen.</w:t>
      </w:r>
    </w:p>
    <w:p w:rsidR="00C04697" w:rsidRDefault="00C04697" w:rsidP="00C04697">
      <w:pPr>
        <w:jc w:val="center"/>
      </w:pPr>
      <w:r>
        <w:rPr>
          <w:noProof/>
        </w:rPr>
        <w:drawing>
          <wp:inline distT="0" distB="0" distL="0" distR="0" wp14:anchorId="63E11BD7" wp14:editId="7F3BDE15">
            <wp:extent cx="4524375" cy="2771775"/>
            <wp:effectExtent l="95250" t="19050" r="28575" b="1047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4140" cy="2771631"/>
                    </a:xfrm>
                    <a:prstGeom prst="rect">
                      <a:avLst/>
                    </a:prstGeom>
                    <a:effectLst>
                      <a:outerShdw blurRad="50800" dist="508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65D87" w:rsidRPr="00465D87">
        <w:rPr>
          <w:noProof/>
          <w:lang w:val="en-GB" w:eastAsia="en-GB"/>
        </w:rPr>
        <w:t xml:space="preserve"> </w:t>
      </w:r>
    </w:p>
    <w:p w:rsidR="00C04697" w:rsidRDefault="0088409F" w:rsidP="00C04697">
      <w:r>
        <w:t>The last screen</w:t>
      </w:r>
      <w:r w:rsidR="00C04697">
        <w:t xml:space="preserve"> ask</w:t>
      </w:r>
      <w:r>
        <w:t>s</w:t>
      </w:r>
      <w:r w:rsidR="00C04697">
        <w:t xml:space="preserve"> for a few details (this will differ depending on the event).  Complete the required fields and click </w:t>
      </w:r>
      <w:r w:rsidR="00C04697" w:rsidRPr="00C04697">
        <w:rPr>
          <w:b/>
        </w:rPr>
        <w:t>Save</w:t>
      </w:r>
      <w:r w:rsidR="00C04697">
        <w:t>.</w:t>
      </w:r>
    </w:p>
    <w:p w:rsidR="00C04697" w:rsidRPr="00504B3F" w:rsidRDefault="00465D87" w:rsidP="00C04697">
      <w:r>
        <w:rPr>
          <w:noProof/>
        </w:rPr>
        <w:drawing>
          <wp:anchor distT="0" distB="0" distL="114300" distR="114300" simplePos="0" relativeHeight="251663360" behindDoc="0" locked="0" layoutInCell="1" allowOverlap="1" wp14:anchorId="5701A72E" wp14:editId="75776E58">
            <wp:simplePos x="0" y="0"/>
            <wp:positionH relativeFrom="column">
              <wp:posOffset>4471670</wp:posOffset>
            </wp:positionH>
            <wp:positionV relativeFrom="paragraph">
              <wp:posOffset>1426210</wp:posOffset>
            </wp:positionV>
            <wp:extent cx="1266825" cy="425450"/>
            <wp:effectExtent l="95250" t="38100" r="47625" b="889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2545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26036</wp:posOffset>
            </wp:positionV>
            <wp:extent cx="5066762" cy="1733550"/>
            <wp:effectExtent l="95250" t="38100" r="38735" b="952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324" cy="173340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697" w:rsidRPr="00504B3F" w:rsidSect="00A74536">
      <w:headerReference w:type="default" r:id="rId13"/>
      <w:headerReference w:type="first" r:id="rId14"/>
      <w:footerReference w:type="first" r:id="rId15"/>
      <w:type w:val="continuous"/>
      <w:pgSz w:w="12240" w:h="15840" w:code="1"/>
      <w:pgMar w:top="2239" w:right="1296" w:bottom="1584" w:left="1253" w:header="80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7B" w:rsidRDefault="0021557B" w:rsidP="00990B3C">
      <w:r>
        <w:separator/>
      </w:r>
    </w:p>
  </w:endnote>
  <w:endnote w:type="continuationSeparator" w:id="0">
    <w:p w:rsidR="0021557B" w:rsidRDefault="0021557B" w:rsidP="0099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7F" w:rsidRDefault="00BB53E5">
    <w:pPr>
      <w:pStyle w:val="Footer"/>
    </w:pPr>
    <w:r>
      <w:rPr>
        <w:noProof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page">
            <wp:posOffset>484505</wp:posOffset>
          </wp:positionH>
          <wp:positionV relativeFrom="page">
            <wp:posOffset>9326880</wp:posOffset>
          </wp:positionV>
          <wp:extent cx="1271016" cy="45720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ketLink logo tag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7B" w:rsidRDefault="0021557B" w:rsidP="00990B3C">
      <w:r>
        <w:separator/>
      </w:r>
    </w:p>
  </w:footnote>
  <w:footnote w:type="continuationSeparator" w:id="0">
    <w:p w:rsidR="0021557B" w:rsidRDefault="0021557B" w:rsidP="0099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7F" w:rsidRPr="00091CA1" w:rsidRDefault="0091567F" w:rsidP="00091CA1">
    <w:pPr>
      <w:pStyle w:val="Page2Heading"/>
    </w:pPr>
    <w:r w:rsidRPr="00091CA1">
      <w:t xml:space="preserve">Document </w:t>
    </w:r>
    <w:r>
      <w:t>Name</w:t>
    </w:r>
  </w:p>
  <w:p w:rsidR="0091567F" w:rsidRPr="00091CA1" w:rsidRDefault="0091567F" w:rsidP="00091CA1">
    <w:pPr>
      <w:pStyle w:val="Page2Heading"/>
    </w:pPr>
    <w:r w:rsidRPr="00091CA1">
      <w:t xml:space="preserve">Page </w:t>
    </w:r>
    <w:r w:rsidR="00DD4BF3">
      <w:fldChar w:fldCharType="begin"/>
    </w:r>
    <w:r w:rsidR="00DD4BF3">
      <w:instrText xml:space="preserve"> PAGE   \* MERGEFORMAT </w:instrText>
    </w:r>
    <w:r w:rsidR="00DD4BF3">
      <w:fldChar w:fldCharType="separate"/>
    </w:r>
    <w:r w:rsidR="00465D87">
      <w:rPr>
        <w:noProof/>
      </w:rPr>
      <w:t>2</w:t>
    </w:r>
    <w:r w:rsidR="00DD4BF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7F" w:rsidRPr="00C04697" w:rsidRDefault="0091567F">
    <w:pPr>
      <w:pStyle w:val="Header"/>
      <w:rPr>
        <w:b/>
        <w:color w:val="0070C0"/>
        <w:sz w:val="36"/>
        <w:szCs w:val="36"/>
      </w:rPr>
    </w:pPr>
    <w:r>
      <w:rPr>
        <w:noProof/>
      </w:rPr>
      <w:drawing>
        <wp:anchor distT="0" distB="0" distL="114300" distR="114300" simplePos="0" relativeHeight="251681792" behindDoc="1" locked="1" layoutInCell="1" allowOverlap="1">
          <wp:simplePos x="0" y="0"/>
          <wp:positionH relativeFrom="page">
            <wp:posOffset>491490</wp:posOffset>
          </wp:positionH>
          <wp:positionV relativeFrom="page">
            <wp:posOffset>330835</wp:posOffset>
          </wp:positionV>
          <wp:extent cx="1143000" cy="637540"/>
          <wp:effectExtent l="19050" t="0" r="0" b="0"/>
          <wp:wrapNone/>
          <wp:docPr id="1" name="MMA logo" descr="MMA_vertica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_vertica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697">
      <w:tab/>
    </w:r>
    <w:r w:rsidR="00C04697">
      <w:tab/>
    </w:r>
    <w:r w:rsidR="00C04697" w:rsidRPr="00C04697">
      <w:rPr>
        <w:b/>
        <w:color w:val="0070C0"/>
        <w:sz w:val="36"/>
        <w:szCs w:val="36"/>
      </w:rPr>
      <w:t>Qualifying Life Events</w:t>
    </w:r>
  </w:p>
  <w:p w:rsidR="00C04697" w:rsidRDefault="00C04697">
    <w:pPr>
      <w:pStyle w:val="Header"/>
    </w:pPr>
    <w:r w:rsidRPr="00C04697">
      <w:rPr>
        <w:b/>
        <w:color w:val="0070C0"/>
        <w:sz w:val="36"/>
        <w:szCs w:val="36"/>
      </w:rPr>
      <w:tab/>
    </w:r>
    <w:r w:rsidRPr="00C04697">
      <w:rPr>
        <w:b/>
        <w:color w:val="0070C0"/>
        <w:sz w:val="36"/>
        <w:szCs w:val="36"/>
      </w:rPr>
      <w:tab/>
      <w:t>In MarketLink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22D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B224E0"/>
    <w:lvl w:ilvl="0">
      <w:start w:val="1"/>
      <w:numFmt w:val="lowerLetter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6AD4D572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CE881A6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CC8A76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AFA66"/>
    <w:lvl w:ilvl="0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DA00F1D4"/>
    <w:lvl w:ilvl="0">
      <w:start w:val="1"/>
      <w:numFmt w:val="bullet"/>
      <w:pStyle w:val="List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8932B51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FFFFFF88"/>
    <w:multiLevelType w:val="singleLevel"/>
    <w:tmpl w:val="C08A03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4CEAA4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4E7A50"/>
    <w:multiLevelType w:val="hybridMultilevel"/>
    <w:tmpl w:val="51B89180"/>
    <w:lvl w:ilvl="0" w:tplc="D59A0C6C">
      <w:start w:val="1"/>
      <w:numFmt w:val="bullet"/>
      <w:pStyle w:val="TOC3"/>
      <w:lvlText w:val="–"/>
      <w:lvlJc w:val="left"/>
      <w:pPr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44E4A59"/>
    <w:multiLevelType w:val="hybridMultilevel"/>
    <w:tmpl w:val="D9CE3292"/>
    <w:lvl w:ilvl="0" w:tplc="C824B8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8562D"/>
    <w:multiLevelType w:val="hybridMultilevel"/>
    <w:tmpl w:val="A00801F0"/>
    <w:lvl w:ilvl="0" w:tplc="D4403296">
      <w:start w:val="1"/>
      <w:numFmt w:val="bullet"/>
      <w:pStyle w:val="TOC2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0B2372AB"/>
    <w:multiLevelType w:val="hybridMultilevel"/>
    <w:tmpl w:val="BD5AD1FA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5B3EE8"/>
    <w:multiLevelType w:val="hybridMultilevel"/>
    <w:tmpl w:val="1D6C0538"/>
    <w:lvl w:ilvl="0" w:tplc="41E432F4">
      <w:start w:val="1"/>
      <w:numFmt w:val="bullet"/>
      <w:pStyle w:val="Tabl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41778"/>
    <w:multiLevelType w:val="hybridMultilevel"/>
    <w:tmpl w:val="FF54DA24"/>
    <w:lvl w:ilvl="0" w:tplc="D3644F28">
      <w:start w:val="1"/>
      <w:numFmt w:val="bullet"/>
      <w:lvlText w:val="•"/>
      <w:lvlJc w:val="left"/>
      <w:pPr>
        <w:ind w:left="9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2A0966C9"/>
    <w:multiLevelType w:val="hybridMultilevel"/>
    <w:tmpl w:val="8E9EF0A2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A71B8"/>
    <w:multiLevelType w:val="hybridMultilevel"/>
    <w:tmpl w:val="0148A13C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31256"/>
    <w:multiLevelType w:val="multilevel"/>
    <w:tmpl w:val="46967E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431D722B"/>
    <w:multiLevelType w:val="hybridMultilevel"/>
    <w:tmpl w:val="D5803968"/>
    <w:lvl w:ilvl="0" w:tplc="EF9853FC">
      <w:start w:val="1"/>
      <w:numFmt w:val="bullet"/>
      <w:pStyle w:val="TOC4"/>
      <w:lvlText w:val="−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1" w:tplc="81865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66F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84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0A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D4F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63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28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D40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32D40"/>
    <w:multiLevelType w:val="hybridMultilevel"/>
    <w:tmpl w:val="42288F0C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31ECE"/>
    <w:multiLevelType w:val="hybridMultilevel"/>
    <w:tmpl w:val="0ED8EC5A"/>
    <w:lvl w:ilvl="0" w:tplc="4CD28250">
      <w:start w:val="1"/>
      <w:numFmt w:val="bullet"/>
      <w:pStyle w:val="Table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2C48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EC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0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AB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47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6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C3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41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72F6D"/>
    <w:multiLevelType w:val="multilevel"/>
    <w:tmpl w:val="DE784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6186296"/>
    <w:multiLevelType w:val="singleLevel"/>
    <w:tmpl w:val="1654EE48"/>
    <w:name w:val="SectionStart"/>
    <w:lvl w:ilvl="0">
      <w:start w:val="1"/>
      <w:numFmt w:val="decimal"/>
      <w:pStyle w:val="SectionStart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680D030C"/>
    <w:multiLevelType w:val="hybridMultilevel"/>
    <w:tmpl w:val="FED002A2"/>
    <w:lvl w:ilvl="0" w:tplc="4BC059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932A6"/>
    <w:multiLevelType w:val="singleLevel"/>
    <w:tmpl w:val="BFAA8006"/>
    <w:lvl w:ilvl="0">
      <w:start w:val="1"/>
      <w:numFmt w:val="upperLetter"/>
      <w:pStyle w:val="AppendixStart"/>
      <w:lvlText w:val="Appendix 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6BA854F0"/>
    <w:multiLevelType w:val="hybridMultilevel"/>
    <w:tmpl w:val="9CF60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BD6"/>
    <w:multiLevelType w:val="hybridMultilevel"/>
    <w:tmpl w:val="1B0ABC3A"/>
    <w:lvl w:ilvl="0" w:tplc="A028B9A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F23C7378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5B30ABF0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88CA1918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4EE8E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9AE3B2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9740225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D5CC7352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6CA6B02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8B17DEB"/>
    <w:multiLevelType w:val="hybridMultilevel"/>
    <w:tmpl w:val="FF0889A6"/>
    <w:lvl w:ilvl="0" w:tplc="FCECAF78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47ABF"/>
    <w:multiLevelType w:val="hybridMultilevel"/>
    <w:tmpl w:val="8C18F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1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1"/>
  </w:num>
  <w:num w:numId="17">
    <w:abstractNumId w:val="14"/>
  </w:num>
  <w:num w:numId="18">
    <w:abstractNumId w:val="23"/>
  </w:num>
  <w:num w:numId="19">
    <w:abstractNumId w:val="25"/>
  </w:num>
  <w:num w:numId="20">
    <w:abstractNumId w:val="22"/>
  </w:num>
  <w:num w:numId="21">
    <w:abstractNumId w:val="18"/>
  </w:num>
  <w:num w:numId="22">
    <w:abstractNumId w:val="24"/>
  </w:num>
  <w:num w:numId="23">
    <w:abstractNumId w:val="15"/>
  </w:num>
  <w:num w:numId="24">
    <w:abstractNumId w:val="16"/>
  </w:num>
  <w:num w:numId="25">
    <w:abstractNumId w:val="28"/>
  </w:num>
  <w:num w:numId="26">
    <w:abstractNumId w:val="20"/>
  </w:num>
  <w:num w:numId="27">
    <w:abstractNumId w:val="4"/>
  </w:num>
  <w:num w:numId="28">
    <w:abstractNumId w:val="15"/>
  </w:num>
  <w:num w:numId="29">
    <w:abstractNumId w:val="26"/>
  </w:num>
  <w:num w:numId="30">
    <w:abstractNumId w:val="17"/>
  </w:num>
  <w:num w:numId="31">
    <w:abstractNumId w:val="13"/>
  </w:num>
  <w:num w:numId="32">
    <w:abstractNumId w:val="10"/>
  </w:num>
  <w:num w:numId="33">
    <w:abstractNumId w:val="9"/>
  </w:num>
  <w:num w:numId="34">
    <w:abstractNumId w:val="8"/>
  </w:num>
  <w:num w:numId="35">
    <w:abstractNumId w:val="28"/>
  </w:num>
  <w:num w:numId="36">
    <w:abstractNumId w:val="6"/>
  </w:num>
  <w:num w:numId="37">
    <w:abstractNumId w:val="21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97"/>
    <w:rsid w:val="00014C99"/>
    <w:rsid w:val="00026EAC"/>
    <w:rsid w:val="000355D9"/>
    <w:rsid w:val="00050E35"/>
    <w:rsid w:val="00050F1B"/>
    <w:rsid w:val="00064639"/>
    <w:rsid w:val="00065CED"/>
    <w:rsid w:val="00066543"/>
    <w:rsid w:val="0006655B"/>
    <w:rsid w:val="00066CDE"/>
    <w:rsid w:val="000771E3"/>
    <w:rsid w:val="00080564"/>
    <w:rsid w:val="00083543"/>
    <w:rsid w:val="000852AA"/>
    <w:rsid w:val="00086F00"/>
    <w:rsid w:val="00091CA1"/>
    <w:rsid w:val="00093C68"/>
    <w:rsid w:val="00095BD0"/>
    <w:rsid w:val="000A6ACC"/>
    <w:rsid w:val="000A6B6B"/>
    <w:rsid w:val="000D01CC"/>
    <w:rsid w:val="000E6C9C"/>
    <w:rsid w:val="000F0BCC"/>
    <w:rsid w:val="000F2C2A"/>
    <w:rsid w:val="00105DB5"/>
    <w:rsid w:val="00115CED"/>
    <w:rsid w:val="00120EAF"/>
    <w:rsid w:val="00123CF8"/>
    <w:rsid w:val="00126BC5"/>
    <w:rsid w:val="00127304"/>
    <w:rsid w:val="00130601"/>
    <w:rsid w:val="001570B1"/>
    <w:rsid w:val="00176069"/>
    <w:rsid w:val="00177CFB"/>
    <w:rsid w:val="00180D3B"/>
    <w:rsid w:val="001910B7"/>
    <w:rsid w:val="0019432F"/>
    <w:rsid w:val="001950E4"/>
    <w:rsid w:val="0019521D"/>
    <w:rsid w:val="00195698"/>
    <w:rsid w:val="001B1462"/>
    <w:rsid w:val="001C3DB9"/>
    <w:rsid w:val="001D4F5A"/>
    <w:rsid w:val="001D5821"/>
    <w:rsid w:val="001E28DA"/>
    <w:rsid w:val="001E60F5"/>
    <w:rsid w:val="001E701A"/>
    <w:rsid w:val="001F21D5"/>
    <w:rsid w:val="001F75EE"/>
    <w:rsid w:val="002119B6"/>
    <w:rsid w:val="00212595"/>
    <w:rsid w:val="0021557B"/>
    <w:rsid w:val="002169E5"/>
    <w:rsid w:val="002259F6"/>
    <w:rsid w:val="00234C8C"/>
    <w:rsid w:val="0024636E"/>
    <w:rsid w:val="002550A4"/>
    <w:rsid w:val="00263FBA"/>
    <w:rsid w:val="002B0163"/>
    <w:rsid w:val="002D1040"/>
    <w:rsid w:val="002D57D2"/>
    <w:rsid w:val="002E370E"/>
    <w:rsid w:val="002E5E75"/>
    <w:rsid w:val="002F4CB7"/>
    <w:rsid w:val="00303478"/>
    <w:rsid w:val="00303EEB"/>
    <w:rsid w:val="0031356B"/>
    <w:rsid w:val="003208E5"/>
    <w:rsid w:val="00333230"/>
    <w:rsid w:val="00334055"/>
    <w:rsid w:val="00337495"/>
    <w:rsid w:val="0034532C"/>
    <w:rsid w:val="0034606D"/>
    <w:rsid w:val="00360D59"/>
    <w:rsid w:val="00365059"/>
    <w:rsid w:val="00370DB2"/>
    <w:rsid w:val="00377656"/>
    <w:rsid w:val="00387B6D"/>
    <w:rsid w:val="00392B08"/>
    <w:rsid w:val="003977F0"/>
    <w:rsid w:val="003A380B"/>
    <w:rsid w:val="003B02A8"/>
    <w:rsid w:val="003D0B95"/>
    <w:rsid w:val="003D2429"/>
    <w:rsid w:val="003E298E"/>
    <w:rsid w:val="003F4CFB"/>
    <w:rsid w:val="004266FF"/>
    <w:rsid w:val="00454118"/>
    <w:rsid w:val="00457504"/>
    <w:rsid w:val="00465D87"/>
    <w:rsid w:val="00467E94"/>
    <w:rsid w:val="004759C0"/>
    <w:rsid w:val="004824E3"/>
    <w:rsid w:val="004A1B6F"/>
    <w:rsid w:val="004B25B8"/>
    <w:rsid w:val="004D5666"/>
    <w:rsid w:val="004F6642"/>
    <w:rsid w:val="004F7CC5"/>
    <w:rsid w:val="0050270A"/>
    <w:rsid w:val="00504B3F"/>
    <w:rsid w:val="005133D4"/>
    <w:rsid w:val="005223B2"/>
    <w:rsid w:val="00523E0B"/>
    <w:rsid w:val="00526A09"/>
    <w:rsid w:val="00527468"/>
    <w:rsid w:val="00531710"/>
    <w:rsid w:val="00565363"/>
    <w:rsid w:val="00566147"/>
    <w:rsid w:val="00571257"/>
    <w:rsid w:val="00574677"/>
    <w:rsid w:val="005809F3"/>
    <w:rsid w:val="00582C3C"/>
    <w:rsid w:val="00583DCF"/>
    <w:rsid w:val="005869CA"/>
    <w:rsid w:val="0058772E"/>
    <w:rsid w:val="005A6617"/>
    <w:rsid w:val="005B675E"/>
    <w:rsid w:val="005D272A"/>
    <w:rsid w:val="00601DF3"/>
    <w:rsid w:val="006048FA"/>
    <w:rsid w:val="006142C7"/>
    <w:rsid w:val="00614729"/>
    <w:rsid w:val="006164D1"/>
    <w:rsid w:val="00616B49"/>
    <w:rsid w:val="0063341A"/>
    <w:rsid w:val="00642B22"/>
    <w:rsid w:val="00642E83"/>
    <w:rsid w:val="00651DD5"/>
    <w:rsid w:val="00660E5F"/>
    <w:rsid w:val="00670E85"/>
    <w:rsid w:val="0067200E"/>
    <w:rsid w:val="0068797B"/>
    <w:rsid w:val="00690664"/>
    <w:rsid w:val="006A3592"/>
    <w:rsid w:val="006C2974"/>
    <w:rsid w:val="006C7FE3"/>
    <w:rsid w:val="006D5B15"/>
    <w:rsid w:val="006F0614"/>
    <w:rsid w:val="006F1936"/>
    <w:rsid w:val="006F71DA"/>
    <w:rsid w:val="00700895"/>
    <w:rsid w:val="00701B53"/>
    <w:rsid w:val="00714D0F"/>
    <w:rsid w:val="007159D6"/>
    <w:rsid w:val="0072756F"/>
    <w:rsid w:val="007344E6"/>
    <w:rsid w:val="00740203"/>
    <w:rsid w:val="007427A0"/>
    <w:rsid w:val="007617DA"/>
    <w:rsid w:val="007717BC"/>
    <w:rsid w:val="00791666"/>
    <w:rsid w:val="00792FF2"/>
    <w:rsid w:val="007A7C7A"/>
    <w:rsid w:val="007B73B7"/>
    <w:rsid w:val="007C15AE"/>
    <w:rsid w:val="007D7300"/>
    <w:rsid w:val="00817DEA"/>
    <w:rsid w:val="00831DD9"/>
    <w:rsid w:val="008441F6"/>
    <w:rsid w:val="0085777A"/>
    <w:rsid w:val="00863F2B"/>
    <w:rsid w:val="0086723A"/>
    <w:rsid w:val="0087176E"/>
    <w:rsid w:val="008752E7"/>
    <w:rsid w:val="00877998"/>
    <w:rsid w:val="00877D04"/>
    <w:rsid w:val="00881894"/>
    <w:rsid w:val="00881CB9"/>
    <w:rsid w:val="0088409F"/>
    <w:rsid w:val="00890DDB"/>
    <w:rsid w:val="008A5C8B"/>
    <w:rsid w:val="008C4273"/>
    <w:rsid w:val="008E05E8"/>
    <w:rsid w:val="008E66CB"/>
    <w:rsid w:val="008E6E80"/>
    <w:rsid w:val="008F5B9B"/>
    <w:rsid w:val="0091567F"/>
    <w:rsid w:val="00942754"/>
    <w:rsid w:val="00947B10"/>
    <w:rsid w:val="00973929"/>
    <w:rsid w:val="009760EA"/>
    <w:rsid w:val="00990B3C"/>
    <w:rsid w:val="009A6066"/>
    <w:rsid w:val="009B54A0"/>
    <w:rsid w:val="009B7140"/>
    <w:rsid w:val="009C681C"/>
    <w:rsid w:val="009E0FE5"/>
    <w:rsid w:val="00A25CF8"/>
    <w:rsid w:val="00A40719"/>
    <w:rsid w:val="00A74536"/>
    <w:rsid w:val="00A8394B"/>
    <w:rsid w:val="00A865E4"/>
    <w:rsid w:val="00A92ED0"/>
    <w:rsid w:val="00A92FD8"/>
    <w:rsid w:val="00A95054"/>
    <w:rsid w:val="00AB5F5F"/>
    <w:rsid w:val="00AD220A"/>
    <w:rsid w:val="00B0149F"/>
    <w:rsid w:val="00B144C4"/>
    <w:rsid w:val="00B1471C"/>
    <w:rsid w:val="00B20E27"/>
    <w:rsid w:val="00B25CBD"/>
    <w:rsid w:val="00B5603B"/>
    <w:rsid w:val="00B638C5"/>
    <w:rsid w:val="00B71ADE"/>
    <w:rsid w:val="00B731F8"/>
    <w:rsid w:val="00B90041"/>
    <w:rsid w:val="00B9194F"/>
    <w:rsid w:val="00B93197"/>
    <w:rsid w:val="00BA3497"/>
    <w:rsid w:val="00BB1154"/>
    <w:rsid w:val="00BB3F52"/>
    <w:rsid w:val="00BB53E5"/>
    <w:rsid w:val="00BB7C03"/>
    <w:rsid w:val="00BD3DE9"/>
    <w:rsid w:val="00BE0F0C"/>
    <w:rsid w:val="00BF0C42"/>
    <w:rsid w:val="00BF2A0F"/>
    <w:rsid w:val="00C02234"/>
    <w:rsid w:val="00C04697"/>
    <w:rsid w:val="00C056CE"/>
    <w:rsid w:val="00C21F86"/>
    <w:rsid w:val="00C26A95"/>
    <w:rsid w:val="00C33CCD"/>
    <w:rsid w:val="00C44179"/>
    <w:rsid w:val="00C53185"/>
    <w:rsid w:val="00C8099F"/>
    <w:rsid w:val="00C8337C"/>
    <w:rsid w:val="00C8518D"/>
    <w:rsid w:val="00C877A6"/>
    <w:rsid w:val="00C95D49"/>
    <w:rsid w:val="00CA3225"/>
    <w:rsid w:val="00CE6640"/>
    <w:rsid w:val="00D009AC"/>
    <w:rsid w:val="00D01636"/>
    <w:rsid w:val="00D01E86"/>
    <w:rsid w:val="00D05E42"/>
    <w:rsid w:val="00D26636"/>
    <w:rsid w:val="00D275E7"/>
    <w:rsid w:val="00D921FB"/>
    <w:rsid w:val="00D961E6"/>
    <w:rsid w:val="00DA51BA"/>
    <w:rsid w:val="00DB1E2B"/>
    <w:rsid w:val="00DB2948"/>
    <w:rsid w:val="00DB5978"/>
    <w:rsid w:val="00DD4BF3"/>
    <w:rsid w:val="00DF4DD6"/>
    <w:rsid w:val="00E021C6"/>
    <w:rsid w:val="00E138CB"/>
    <w:rsid w:val="00E21E34"/>
    <w:rsid w:val="00E233FC"/>
    <w:rsid w:val="00E319AA"/>
    <w:rsid w:val="00E3470A"/>
    <w:rsid w:val="00E37147"/>
    <w:rsid w:val="00E40259"/>
    <w:rsid w:val="00E4326F"/>
    <w:rsid w:val="00E470E7"/>
    <w:rsid w:val="00E62010"/>
    <w:rsid w:val="00E66025"/>
    <w:rsid w:val="00E70DAD"/>
    <w:rsid w:val="00E77CD0"/>
    <w:rsid w:val="00EB2785"/>
    <w:rsid w:val="00ED01AE"/>
    <w:rsid w:val="00ED4FFC"/>
    <w:rsid w:val="00EE28C6"/>
    <w:rsid w:val="00EE2972"/>
    <w:rsid w:val="00EE459F"/>
    <w:rsid w:val="00EF2E5F"/>
    <w:rsid w:val="00F023FE"/>
    <w:rsid w:val="00F11B2C"/>
    <w:rsid w:val="00F13B09"/>
    <w:rsid w:val="00F151C6"/>
    <w:rsid w:val="00F22C57"/>
    <w:rsid w:val="00F42114"/>
    <w:rsid w:val="00F5225D"/>
    <w:rsid w:val="00F721E1"/>
    <w:rsid w:val="00FB42B1"/>
    <w:rsid w:val="00FD5ED8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68BF97-71F2-4FEA-9446-9C395C2E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220" w:line="260" w:lineRule="atLeast"/>
      </w:pPr>
    </w:pPrDefault>
  </w:docDefaults>
  <w:latentStyles w:defLockedState="0" w:defUIPriority="7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76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9" w:unhideWhenUsed="1"/>
    <w:lsdException w:name="endnote reference" w:semiHidden="1" w:unhideWhenUsed="1"/>
    <w:lsdException w:name="endnote text" w:semiHidden="1" w:unhideWhenUsed="1"/>
    <w:lsdException w:name="table of authorities" w:semiHidden="1" w:uiPriority="76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iPriority="8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84" w:unhideWhenUsed="1"/>
    <w:lsdException w:name="Title" w:uiPriority="84"/>
    <w:lsdException w:name="Closing" w:semiHidden="1" w:uiPriority="98" w:unhideWhenUsed="1"/>
    <w:lsdException w:name="Signature" w:semiHidden="1" w:uiPriority="8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/>
    <w:lsdException w:name="List Continue 2" w:semiHidden="1" w:uiPriority="89" w:unhideWhenUsed="1"/>
    <w:lsdException w:name="List Continue 3" w:semiHidden="1" w:uiPriority="89" w:unhideWhenUsed="1"/>
    <w:lsdException w:name="List Continue 4" w:semiHidden="1" w:uiPriority="89" w:unhideWhenUsed="1"/>
    <w:lsdException w:name="List Continue 5" w:semiHidden="1" w:uiPriority="89" w:unhideWhenUsed="1"/>
    <w:lsdException w:name="Message Header" w:semiHidden="1" w:unhideWhenUsed="1"/>
    <w:lsdException w:name="Subtitle" w:semiHidden="1"/>
    <w:lsdException w:name="Salutation" w:semiHidden="1" w:uiPriority="89" w:unhideWhenUsed="1"/>
    <w:lsdException w:name="Date" w:semiHidden="1" w:uiPriority="89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0"/>
    <w:lsdException w:name="Table Theme" w:semiHidden="1" w:uiPriority="99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B6"/>
    <w:pPr>
      <w:spacing w:before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2119B6"/>
    <w:pPr>
      <w:keepNext/>
      <w:keepLines/>
      <w:spacing w:before="220" w:line="380" w:lineRule="atLeast"/>
      <w:outlineLvl w:val="0"/>
    </w:pPr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paragraph" w:styleId="Heading2">
    <w:name w:val="heading 2"/>
    <w:basedOn w:val="Normalwithspacing"/>
    <w:next w:val="Normal"/>
    <w:link w:val="Heading2Char"/>
    <w:uiPriority w:val="1"/>
    <w:qFormat/>
    <w:rsid w:val="002119B6"/>
    <w:pPr>
      <w:keepNext/>
      <w:keepLines/>
      <w:spacing w:line="340" w:lineRule="atLeast"/>
      <w:outlineLvl w:val="1"/>
    </w:pPr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paragraph" w:styleId="Heading3">
    <w:name w:val="heading 3"/>
    <w:basedOn w:val="Normalwithspacing"/>
    <w:next w:val="Normal"/>
    <w:link w:val="Heading3Char"/>
    <w:uiPriority w:val="1"/>
    <w:qFormat/>
    <w:rsid w:val="002119B6"/>
    <w:pPr>
      <w:keepNext/>
      <w:keepLines/>
      <w:spacing w:line="300" w:lineRule="atLeast"/>
      <w:outlineLvl w:val="2"/>
    </w:pPr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paragraph" w:styleId="Heading4">
    <w:name w:val="heading 4"/>
    <w:basedOn w:val="Normalwithspacing"/>
    <w:next w:val="Normal"/>
    <w:link w:val="Heading4Char"/>
    <w:uiPriority w:val="1"/>
    <w:semiHidden/>
    <w:unhideWhenUsed/>
    <w:qFormat/>
    <w:rsid w:val="002119B6"/>
    <w:pPr>
      <w:keepNext/>
      <w:keepLines/>
      <w:tabs>
        <w:tab w:val="left" w:pos="1870"/>
      </w:tabs>
      <w:outlineLvl w:val="3"/>
    </w:pPr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2D57D2"/>
    <w:pPr>
      <w:keepNext/>
      <w:keepLines/>
      <w:spacing w:before="220" w:line="320" w:lineRule="atLeast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9"/>
    <w:unhideWhenUsed/>
    <w:rsid w:val="00990B3C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semiHidden/>
    <w:rsid w:val="00457504"/>
    <w:pPr>
      <w:ind w:left="720"/>
      <w:contextualSpacing/>
    </w:pPr>
  </w:style>
  <w:style w:type="paragraph" w:styleId="NoSpacing">
    <w:name w:val="No Spacing"/>
    <w:aliases w:val="none"/>
    <w:uiPriority w:val="89"/>
    <w:semiHidden/>
    <w:rsid w:val="00714D0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119B6"/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119B6"/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2119B6"/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2119B6"/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C4273"/>
    <w:rPr>
      <w:rFonts w:asciiTheme="majorHAnsi" w:eastAsiaTheme="majorEastAsia" w:hAnsiTheme="majorHAnsi" w:cstheme="majorBidi"/>
      <w:b/>
      <w:sz w:val="24"/>
    </w:rPr>
  </w:style>
  <w:style w:type="paragraph" w:styleId="ListBullet">
    <w:name w:val="List Bullet"/>
    <w:basedOn w:val="Normal"/>
    <w:uiPriority w:val="2"/>
    <w:qFormat/>
    <w:rsid w:val="002119B6"/>
    <w:pPr>
      <w:numPr>
        <w:numId w:val="33"/>
      </w:numPr>
      <w:spacing w:before="120"/>
    </w:pPr>
  </w:style>
  <w:style w:type="paragraph" w:styleId="ListBullet2">
    <w:name w:val="List Bullet 2"/>
    <w:basedOn w:val="Normal"/>
    <w:uiPriority w:val="2"/>
    <w:qFormat/>
    <w:rsid w:val="002119B6"/>
    <w:pPr>
      <w:numPr>
        <w:numId w:val="35"/>
      </w:numPr>
      <w:spacing w:before="120"/>
    </w:pPr>
  </w:style>
  <w:style w:type="paragraph" w:styleId="ListBullet3">
    <w:name w:val="List Bullet 3"/>
    <w:basedOn w:val="Normal"/>
    <w:uiPriority w:val="2"/>
    <w:semiHidden/>
    <w:unhideWhenUsed/>
    <w:qFormat/>
    <w:rsid w:val="002119B6"/>
    <w:pPr>
      <w:numPr>
        <w:numId w:val="36"/>
      </w:numPr>
      <w:spacing w:before="120"/>
    </w:pPr>
  </w:style>
  <w:style w:type="paragraph" w:styleId="ListBullet4">
    <w:name w:val="List Bullet 4"/>
    <w:basedOn w:val="Normal"/>
    <w:uiPriority w:val="2"/>
    <w:semiHidden/>
    <w:unhideWhenUsed/>
    <w:rsid w:val="007617DA"/>
    <w:pPr>
      <w:numPr>
        <w:numId w:val="9"/>
      </w:numPr>
      <w:spacing w:before="120"/>
    </w:pPr>
  </w:style>
  <w:style w:type="paragraph" w:styleId="ListNumber">
    <w:name w:val="List Number"/>
    <w:basedOn w:val="Normal"/>
    <w:uiPriority w:val="3"/>
    <w:qFormat/>
    <w:rsid w:val="002119B6"/>
    <w:pPr>
      <w:numPr>
        <w:numId w:val="34"/>
      </w:numPr>
      <w:spacing w:before="120"/>
    </w:pPr>
  </w:style>
  <w:style w:type="paragraph" w:styleId="ListNumber2">
    <w:name w:val="List Number 2"/>
    <w:basedOn w:val="Normal"/>
    <w:uiPriority w:val="5"/>
    <w:semiHidden/>
    <w:unhideWhenUsed/>
    <w:rsid w:val="007617DA"/>
    <w:pPr>
      <w:numPr>
        <w:numId w:val="11"/>
      </w:numPr>
      <w:spacing w:before="120"/>
    </w:pPr>
  </w:style>
  <w:style w:type="paragraph" w:styleId="ListNumber3">
    <w:name w:val="List Number 3"/>
    <w:basedOn w:val="Normal"/>
    <w:uiPriority w:val="5"/>
    <w:semiHidden/>
    <w:unhideWhenUsed/>
    <w:rsid w:val="007617DA"/>
    <w:pPr>
      <w:numPr>
        <w:numId w:val="12"/>
      </w:numPr>
      <w:spacing w:before="120"/>
    </w:pPr>
  </w:style>
  <w:style w:type="paragraph" w:styleId="ListNumber4">
    <w:name w:val="List Number 4"/>
    <w:basedOn w:val="Normal"/>
    <w:uiPriority w:val="5"/>
    <w:semiHidden/>
    <w:rsid w:val="007617DA"/>
    <w:pPr>
      <w:numPr>
        <w:numId w:val="13"/>
      </w:numPr>
      <w:spacing w:before="120"/>
    </w:pPr>
  </w:style>
  <w:style w:type="paragraph" w:customStyle="1" w:styleId="Question">
    <w:name w:val="Question"/>
    <w:basedOn w:val="Normal"/>
    <w:next w:val="Normalwithspacing"/>
    <w:link w:val="QuestionChar"/>
    <w:uiPriority w:val="1"/>
    <w:semiHidden/>
    <w:unhideWhenUsed/>
    <w:rsid w:val="00333230"/>
    <w:pPr>
      <w:spacing w:before="320" w:line="280" w:lineRule="atLeast"/>
      <w:ind w:left="720" w:hanging="360"/>
    </w:pPr>
    <w:rPr>
      <w:b/>
      <w:sz w:val="24"/>
    </w:rPr>
  </w:style>
  <w:style w:type="character" w:customStyle="1" w:styleId="QuestionChar">
    <w:name w:val="Question Char"/>
    <w:basedOn w:val="DefaultParagraphFont"/>
    <w:link w:val="Question"/>
    <w:uiPriority w:val="1"/>
    <w:semiHidden/>
    <w:rsid w:val="00792FF2"/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79"/>
    <w:rsid w:val="00614729"/>
  </w:style>
  <w:style w:type="paragraph" w:styleId="Footer">
    <w:name w:val="footer"/>
    <w:link w:val="FooterChar"/>
    <w:uiPriority w:val="99"/>
    <w:unhideWhenUsed/>
    <w:rsid w:val="00E70DAD"/>
    <w:pPr>
      <w:tabs>
        <w:tab w:val="center" w:pos="4680"/>
        <w:tab w:val="right" w:pos="9360"/>
      </w:tabs>
      <w:spacing w:before="48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5666"/>
    <w:rPr>
      <w:rFonts w:eastAsiaTheme="minorHAnsi"/>
      <w:sz w:val="16"/>
    </w:rPr>
  </w:style>
  <w:style w:type="character" w:styleId="PageNumber">
    <w:name w:val="page number"/>
    <w:basedOn w:val="DefaultParagraphFont"/>
    <w:uiPriority w:val="79"/>
    <w:semiHidden/>
    <w:rsid w:val="001F21D5"/>
    <w:rPr>
      <w:rFonts w:ascii="Arial" w:hAnsi="Arial"/>
      <w:sz w:val="16"/>
    </w:rPr>
  </w:style>
  <w:style w:type="paragraph" w:customStyle="1" w:styleId="ReportCrossRef">
    <w:name w:val="Report Cross Ref"/>
    <w:basedOn w:val="Normal"/>
    <w:uiPriority w:val="99"/>
    <w:semiHidden/>
    <w:unhideWhenUsed/>
    <w:locked/>
    <w:rsid w:val="007159D6"/>
    <w:pPr>
      <w:spacing w:line="200" w:lineRule="atLeast"/>
    </w:pPr>
    <w:rPr>
      <w:rFonts w:eastAsia="Times New Roman" w:cs="Arial"/>
      <w:b/>
      <w:caps/>
      <w:sz w:val="16"/>
      <w:szCs w:val="20"/>
    </w:rPr>
  </w:style>
  <w:style w:type="paragraph" w:customStyle="1" w:styleId="Companyname">
    <w:name w:val="Company name"/>
    <w:link w:val="CompanynameChar"/>
    <w:uiPriority w:val="99"/>
    <w:semiHidden/>
    <w:unhideWhenUsed/>
    <w:rsid w:val="007159D6"/>
    <w:pPr>
      <w:spacing w:before="0" w:after="440" w:line="200" w:lineRule="atLeast"/>
    </w:pPr>
    <w:rPr>
      <w:sz w:val="16"/>
    </w:rPr>
  </w:style>
  <w:style w:type="character" w:customStyle="1" w:styleId="CompanynameChar">
    <w:name w:val="Company name Char"/>
    <w:basedOn w:val="DefaultParagraphFont"/>
    <w:link w:val="Companyname"/>
    <w:uiPriority w:val="99"/>
    <w:semiHidden/>
    <w:rsid w:val="00792FF2"/>
    <w:rPr>
      <w:sz w:val="16"/>
    </w:rPr>
  </w:style>
  <w:style w:type="table" w:styleId="TableGrid">
    <w:name w:val="Table Grid"/>
    <w:basedOn w:val="TableNormal"/>
    <w:rsid w:val="008E6E8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MA">
    <w:name w:val="MMA"/>
    <w:basedOn w:val="TableNormal"/>
    <w:uiPriority w:val="99"/>
    <w:qFormat/>
    <w:rsid w:val="00504B3F"/>
    <w:pPr>
      <w:spacing w:before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bottom w:val="single" w:sz="24" w:space="0" w:color="FFFFFF" w:themeColor="background1"/>
        </w:tcBorders>
        <w:shd w:val="clear" w:color="auto" w:fill="00A8C8" w:themeFill="accent2"/>
      </w:tcPr>
    </w:tblStylePr>
    <w:tblStylePr w:type="lastRow">
      <w:rPr>
        <w:rFonts w:ascii="Arial" w:hAnsi="Arial"/>
        <w:b/>
        <w:color w:val="FFFFFF" w:themeColor="background1"/>
        <w:sz w:val="20"/>
      </w:rPr>
      <w:tblPr/>
      <w:tcPr>
        <w:shd w:val="clear" w:color="auto" w:fill="808080" w:themeFill="accent5"/>
      </w:tc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CBE1EB"/>
      </w:tcPr>
    </w:tblStylePr>
    <w:tblStylePr w:type="band2Horz">
      <w:rPr>
        <w:rFonts w:ascii="Arial" w:hAnsi="Arial"/>
        <w:sz w:val="20"/>
      </w:rPr>
      <w:tblPr/>
      <w:tcPr>
        <w:shd w:val="clear" w:color="auto" w:fill="E7F1F5"/>
      </w:tcPr>
    </w:tblStylePr>
  </w:style>
  <w:style w:type="table" w:styleId="MediumGrid3-Accent2">
    <w:name w:val="Medium Grid 3 Accent 2"/>
    <w:basedOn w:val="TableNormal"/>
    <w:uiPriority w:val="69"/>
    <w:rsid w:val="00392B0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8C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8C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E6FF" w:themeFill="accent2" w:themeFillTint="7F"/>
      </w:tcPr>
    </w:tblStylePr>
  </w:style>
  <w:style w:type="paragraph" w:customStyle="1" w:styleId="ClientNameCrossRef">
    <w:name w:val="Client Name Cross Ref"/>
    <w:basedOn w:val="Normal"/>
    <w:uiPriority w:val="99"/>
    <w:semiHidden/>
    <w:unhideWhenUsed/>
    <w:locked/>
    <w:rsid w:val="007159D6"/>
    <w:pPr>
      <w:spacing w:line="200" w:lineRule="atLeast"/>
      <w:jc w:val="right"/>
    </w:pPr>
    <w:rPr>
      <w:rFonts w:eastAsia="Times New Roman" w:cs="Arial"/>
      <w:caps/>
      <w:sz w:val="16"/>
      <w:szCs w:val="20"/>
    </w:rPr>
  </w:style>
  <w:style w:type="paragraph" w:styleId="TOC4">
    <w:name w:val="toc 4"/>
    <w:basedOn w:val="Normal"/>
    <w:next w:val="Normal"/>
    <w:uiPriority w:val="74"/>
    <w:semiHidden/>
    <w:rsid w:val="007159D6"/>
    <w:pPr>
      <w:numPr>
        <w:numId w:val="15"/>
      </w:numPr>
      <w:tabs>
        <w:tab w:val="right" w:leader="dot" w:pos="8640"/>
      </w:tabs>
      <w:spacing w:line="300" w:lineRule="exact"/>
    </w:pPr>
    <w:rPr>
      <w:rFonts w:eastAsia="Times New Roman" w:cs="Arial"/>
      <w:szCs w:val="20"/>
    </w:rPr>
  </w:style>
  <w:style w:type="paragraph" w:customStyle="1" w:styleId="AppendixHeading2">
    <w:name w:val="Appendix Heading 2"/>
    <w:basedOn w:val="Heading2"/>
    <w:next w:val="Normal"/>
    <w:uiPriority w:val="6"/>
    <w:semiHidden/>
    <w:unhideWhenUsed/>
    <w:rsid w:val="00A92ED0"/>
  </w:style>
  <w:style w:type="paragraph" w:customStyle="1" w:styleId="AppendixHeading3">
    <w:name w:val="Appendix Heading 3"/>
    <w:basedOn w:val="Heading3"/>
    <w:next w:val="Normal"/>
    <w:uiPriority w:val="6"/>
    <w:semiHidden/>
    <w:unhideWhenUsed/>
    <w:rsid w:val="00A92ED0"/>
  </w:style>
  <w:style w:type="paragraph" w:customStyle="1" w:styleId="SectionStart">
    <w:name w:val="Section Start"/>
    <w:basedOn w:val="Normal"/>
    <w:next w:val="Normal"/>
    <w:uiPriority w:val="5"/>
    <w:semiHidden/>
    <w:unhideWhenUsed/>
    <w:rsid w:val="008C4273"/>
    <w:pPr>
      <w:keepNext/>
      <w:pageBreakBefore/>
      <w:numPr>
        <w:numId w:val="18"/>
      </w:numPr>
      <w:pBdr>
        <w:bottom w:val="single" w:sz="12" w:space="1" w:color="00A8C8"/>
      </w:pBdr>
      <w:spacing w:after="360"/>
      <w:ind w:right="-720"/>
    </w:pPr>
    <w:rPr>
      <w:rFonts w:eastAsia="Times New Roman" w:cs="Arial"/>
      <w:color w:val="00A8C8"/>
      <w:sz w:val="60"/>
      <w:szCs w:val="20"/>
    </w:rPr>
  </w:style>
  <w:style w:type="paragraph" w:customStyle="1" w:styleId="TableText">
    <w:name w:val="Table Text"/>
    <w:basedOn w:val="Normal"/>
    <w:uiPriority w:val="4"/>
    <w:qFormat/>
    <w:rsid w:val="002119B6"/>
    <w:pPr>
      <w:spacing w:before="40" w:after="40" w:line="228" w:lineRule="auto"/>
    </w:pPr>
    <w:rPr>
      <w:sz w:val="20"/>
    </w:rPr>
  </w:style>
  <w:style w:type="paragraph" w:customStyle="1" w:styleId="TableHeading">
    <w:name w:val="Table Heading"/>
    <w:basedOn w:val="Normal"/>
    <w:next w:val="TableText"/>
    <w:uiPriority w:val="3"/>
    <w:qFormat/>
    <w:rsid w:val="002119B6"/>
    <w:pPr>
      <w:spacing w:before="40" w:after="40" w:line="228" w:lineRule="auto"/>
    </w:pPr>
    <w:rPr>
      <w:b/>
      <w:color w:val="FFFFFF" w:themeColor="background1"/>
      <w:sz w:val="20"/>
    </w:rPr>
  </w:style>
  <w:style w:type="paragraph" w:customStyle="1" w:styleId="Tablebullet">
    <w:name w:val="Table bullet"/>
    <w:basedOn w:val="TableText"/>
    <w:uiPriority w:val="4"/>
    <w:qFormat/>
    <w:rsid w:val="002119B6"/>
    <w:pPr>
      <w:numPr>
        <w:numId w:val="37"/>
      </w:numPr>
    </w:pPr>
  </w:style>
  <w:style w:type="paragraph" w:customStyle="1" w:styleId="Tablebullet2">
    <w:name w:val="Table bullet 2"/>
    <w:basedOn w:val="TableText"/>
    <w:uiPriority w:val="4"/>
    <w:qFormat/>
    <w:rsid w:val="002119B6"/>
    <w:pPr>
      <w:numPr>
        <w:numId w:val="38"/>
      </w:numPr>
    </w:pPr>
  </w:style>
  <w:style w:type="paragraph" w:customStyle="1" w:styleId="TableSubheading">
    <w:name w:val="Table Subheading"/>
    <w:basedOn w:val="TableHeading"/>
    <w:uiPriority w:val="3"/>
    <w:qFormat/>
    <w:rsid w:val="002119B6"/>
    <w:rPr>
      <w:color w:val="auto"/>
    </w:rPr>
  </w:style>
  <w:style w:type="paragraph" w:styleId="TOC9">
    <w:name w:val="toc 9"/>
    <w:aliases w:val="Appendix,Section Start_TOC"/>
    <w:basedOn w:val="Normal"/>
    <w:next w:val="Normal"/>
    <w:autoRedefine/>
    <w:uiPriority w:val="39"/>
    <w:unhideWhenUsed/>
    <w:rsid w:val="00C95D49"/>
    <w:pPr>
      <w:tabs>
        <w:tab w:val="left" w:pos="360"/>
        <w:tab w:val="right" w:leader="dot" w:pos="9350"/>
      </w:tabs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C95D49"/>
    <w:pPr>
      <w:tabs>
        <w:tab w:val="right" w:leader="dot" w:pos="9350"/>
      </w:tabs>
      <w:spacing w:before="120"/>
      <w:ind w:left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95D49"/>
    <w:pPr>
      <w:numPr>
        <w:numId w:val="2"/>
      </w:numPr>
      <w:tabs>
        <w:tab w:val="right" w:leader="dot" w:pos="9350"/>
      </w:tabs>
      <w:spacing w:before="120"/>
      <w:ind w:left="720"/>
    </w:pPr>
  </w:style>
  <w:style w:type="paragraph" w:styleId="TOCHeading">
    <w:name w:val="TOC Heading"/>
    <w:basedOn w:val="Heading1"/>
    <w:next w:val="Normal"/>
    <w:uiPriority w:val="39"/>
    <w:unhideWhenUsed/>
    <w:rsid w:val="00FF3B38"/>
    <w:pPr>
      <w:spacing w:line="360" w:lineRule="atLeast"/>
      <w:outlineLvl w:val="9"/>
    </w:pPr>
    <w:rPr>
      <w:caps/>
    </w:rPr>
  </w:style>
  <w:style w:type="paragraph" w:customStyle="1" w:styleId="AppendixStart">
    <w:name w:val="Appendix Start"/>
    <w:basedOn w:val="Normal"/>
    <w:next w:val="Normal"/>
    <w:uiPriority w:val="6"/>
    <w:semiHidden/>
    <w:unhideWhenUsed/>
    <w:rsid w:val="00127304"/>
    <w:pPr>
      <w:keepNext/>
      <w:pageBreakBefore/>
      <w:numPr>
        <w:numId w:val="19"/>
      </w:numPr>
      <w:pBdr>
        <w:bottom w:val="single" w:sz="12" w:space="0" w:color="00A8C8"/>
      </w:pBdr>
      <w:spacing w:after="360"/>
    </w:pPr>
    <w:rPr>
      <w:rFonts w:eastAsia="Times New Roman" w:cs="Arial"/>
      <w:caps/>
      <w:color w:val="00A8C8"/>
      <w:sz w:val="72"/>
      <w:szCs w:val="20"/>
    </w:rPr>
  </w:style>
  <w:style w:type="paragraph" w:styleId="BalloonText">
    <w:name w:val="Balloon Text"/>
    <w:basedOn w:val="Normal"/>
    <w:link w:val="BalloonTextChar"/>
    <w:uiPriority w:val="79"/>
    <w:semiHidden/>
    <w:rsid w:val="003F4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semiHidden/>
    <w:rsid w:val="009E0FE5"/>
    <w:rPr>
      <w:rFonts w:ascii="Tahoma" w:hAnsi="Tahoma" w:cs="Tahoma"/>
      <w:sz w:val="16"/>
      <w:szCs w:val="16"/>
    </w:rPr>
  </w:style>
  <w:style w:type="paragraph" w:customStyle="1" w:styleId="LetterDate">
    <w:name w:val="Letter Date"/>
    <w:basedOn w:val="Normal"/>
    <w:next w:val="Normal"/>
    <w:uiPriority w:val="99"/>
    <w:semiHidden/>
    <w:unhideWhenUsed/>
    <w:locked/>
    <w:rsid w:val="00064639"/>
    <w:pPr>
      <w:spacing w:before="120" w:after="680" w:line="360" w:lineRule="atLeast"/>
    </w:pPr>
    <w:rPr>
      <w:rFonts w:eastAsia="Times New Roman" w:cs="Arial"/>
      <w:caps/>
      <w:sz w:val="28"/>
      <w:szCs w:val="20"/>
    </w:rPr>
  </w:style>
  <w:style w:type="paragraph" w:customStyle="1" w:styleId="ReportTitle">
    <w:name w:val="Report Title"/>
    <w:basedOn w:val="Normal"/>
    <w:next w:val="Normal"/>
    <w:uiPriority w:val="99"/>
    <w:semiHidden/>
    <w:locked/>
    <w:rsid w:val="0019521D"/>
    <w:pPr>
      <w:spacing w:before="300" w:line="440" w:lineRule="atLeast"/>
    </w:pPr>
    <w:rPr>
      <w:rFonts w:eastAsia="Times New Roman" w:cs="Arial"/>
      <w:b/>
      <w:caps/>
      <w:sz w:val="44"/>
      <w:szCs w:val="20"/>
    </w:rPr>
  </w:style>
  <w:style w:type="paragraph" w:customStyle="1" w:styleId="ClientName">
    <w:name w:val="Client Name"/>
    <w:basedOn w:val="ReportTitle"/>
    <w:uiPriority w:val="99"/>
    <w:semiHidden/>
    <w:unhideWhenUsed/>
    <w:rsid w:val="00064639"/>
    <w:pPr>
      <w:spacing w:before="120"/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5809F3"/>
    <w:rPr>
      <w:rFonts w:asciiTheme="minorHAnsi" w:hAnsiTheme="minorHAnsi"/>
      <w:color w:val="0000FF"/>
      <w:sz w:val="22"/>
      <w:u w:val="single"/>
    </w:rPr>
  </w:style>
  <w:style w:type="paragraph" w:customStyle="1" w:styleId="AppendixSectionTitle">
    <w:name w:val="Appendix Section Title"/>
    <w:basedOn w:val="Normal"/>
    <w:uiPriority w:val="99"/>
    <w:semiHidden/>
    <w:unhideWhenUsed/>
    <w:rsid w:val="002D57D2"/>
  </w:style>
  <w:style w:type="paragraph" w:customStyle="1" w:styleId="AppendixHeading1">
    <w:name w:val="Appendix Heading 1"/>
    <w:basedOn w:val="Heading1"/>
    <w:link w:val="AppendixHeading1Char"/>
    <w:uiPriority w:val="6"/>
    <w:semiHidden/>
    <w:unhideWhenUsed/>
    <w:rsid w:val="00A92ED0"/>
  </w:style>
  <w:style w:type="character" w:customStyle="1" w:styleId="AppendixHeading1Char">
    <w:name w:val="Appendix Heading 1 Char"/>
    <w:basedOn w:val="Heading1Char"/>
    <w:link w:val="AppendixHeading1"/>
    <w:uiPriority w:val="6"/>
    <w:semiHidden/>
    <w:rsid w:val="00091CA1"/>
    <w:rPr>
      <w:rFonts w:asciiTheme="majorHAnsi" w:eastAsiaTheme="majorEastAsia" w:hAnsiTheme="majorHAnsi" w:cstheme="majorBidi"/>
      <w:b/>
      <w:bCs/>
      <w:color w:val="002C77" w:themeColor="accent1"/>
      <w:sz w:val="36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75EE"/>
    <w:pPr>
      <w:numPr>
        <w:numId w:val="32"/>
      </w:numPr>
      <w:tabs>
        <w:tab w:val="right" w:leader="dot" w:pos="9350"/>
      </w:tabs>
      <w:spacing w:after="100"/>
      <w:ind w:left="1080"/>
    </w:pPr>
    <w:rPr>
      <w:noProof/>
    </w:rPr>
  </w:style>
  <w:style w:type="paragraph" w:customStyle="1" w:styleId="Normalwithspacing">
    <w:name w:val="Normal with spacing"/>
    <w:basedOn w:val="Normal"/>
    <w:qFormat/>
    <w:rsid w:val="002119B6"/>
    <w:pPr>
      <w:spacing w:before="220"/>
    </w:pPr>
  </w:style>
  <w:style w:type="character" w:styleId="FollowedHyperlink">
    <w:name w:val="FollowedHyperlink"/>
    <w:basedOn w:val="DefaultParagraphFont"/>
    <w:uiPriority w:val="99"/>
    <w:semiHidden/>
    <w:unhideWhenUsed/>
    <w:rsid w:val="005809F3"/>
    <w:rPr>
      <w:rFonts w:asciiTheme="minorHAnsi" w:hAnsiTheme="minorHAnsi"/>
      <w:color w:val="9900CC"/>
      <w:sz w:val="22"/>
      <w:u w:val="singl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119B6"/>
    <w:pPr>
      <w:spacing w:before="120" w:line="228" w:lineRule="auto"/>
    </w:pPr>
    <w:rPr>
      <w:b/>
      <w:bCs/>
      <w:color w:val="002C77" w:themeColor="accent1"/>
      <w:sz w:val="18"/>
      <w:szCs w:val="18"/>
    </w:rPr>
  </w:style>
  <w:style w:type="paragraph" w:customStyle="1" w:styleId="TableLogoText">
    <w:name w:val="Table Logo Text"/>
    <w:basedOn w:val="Normal"/>
    <w:uiPriority w:val="98"/>
    <w:semiHidden/>
    <w:rsid w:val="009760EA"/>
    <w:rPr>
      <w:rFonts w:eastAsia="Times New Roman" w:cs="Arial"/>
      <w:sz w:val="24"/>
      <w:szCs w:val="20"/>
    </w:rPr>
  </w:style>
  <w:style w:type="paragraph" w:customStyle="1" w:styleId="AddressBlock">
    <w:name w:val="Address Block"/>
    <w:basedOn w:val="Normal"/>
    <w:uiPriority w:val="98"/>
    <w:semiHidden/>
    <w:locked/>
    <w:rsid w:val="009760EA"/>
    <w:pPr>
      <w:spacing w:line="180" w:lineRule="atLeast"/>
    </w:pPr>
    <w:rPr>
      <w:rFonts w:eastAsia="Times New Roman" w:cs="Arial"/>
      <w:sz w:val="16"/>
      <w:szCs w:val="20"/>
    </w:rPr>
  </w:style>
  <w:style w:type="paragraph" w:styleId="ListBullet5">
    <w:name w:val="List Bullet 5"/>
    <w:basedOn w:val="Normal"/>
    <w:uiPriority w:val="89"/>
    <w:semiHidden/>
    <w:rsid w:val="007617DA"/>
    <w:pPr>
      <w:numPr>
        <w:numId w:val="27"/>
      </w:numPr>
      <w:spacing w:before="120"/>
    </w:pPr>
  </w:style>
  <w:style w:type="paragraph" w:styleId="ListNumber5">
    <w:name w:val="List Number 5"/>
    <w:basedOn w:val="Normal"/>
    <w:uiPriority w:val="84"/>
    <w:semiHidden/>
    <w:rsid w:val="007617DA"/>
    <w:pPr>
      <w:numPr>
        <w:numId w:val="14"/>
      </w:numPr>
      <w:spacing w:before="120"/>
    </w:pPr>
  </w:style>
  <w:style w:type="paragraph" w:styleId="ListContinue">
    <w:name w:val="List Continue"/>
    <w:basedOn w:val="ListBullet"/>
    <w:uiPriority w:val="2"/>
    <w:rsid w:val="00614729"/>
    <w:pPr>
      <w:numPr>
        <w:numId w:val="0"/>
      </w:numPr>
      <w:ind w:left="360"/>
    </w:pPr>
  </w:style>
  <w:style w:type="paragraph" w:styleId="ListContinue2">
    <w:name w:val="List Continue 2"/>
    <w:basedOn w:val="ListBullet2"/>
    <w:uiPriority w:val="89"/>
    <w:semiHidden/>
    <w:unhideWhenUsed/>
    <w:rsid w:val="00614729"/>
    <w:pPr>
      <w:numPr>
        <w:numId w:val="0"/>
      </w:numPr>
      <w:ind w:left="720"/>
    </w:pPr>
  </w:style>
  <w:style w:type="paragraph" w:styleId="ListContinue3">
    <w:name w:val="List Continue 3"/>
    <w:basedOn w:val="ListBullet3"/>
    <w:uiPriority w:val="89"/>
    <w:semiHidden/>
    <w:unhideWhenUsed/>
    <w:rsid w:val="00614729"/>
    <w:pPr>
      <w:numPr>
        <w:numId w:val="0"/>
      </w:numPr>
      <w:ind w:left="1080"/>
    </w:pPr>
  </w:style>
  <w:style w:type="paragraph" w:styleId="ListContinue4">
    <w:name w:val="List Continue 4"/>
    <w:basedOn w:val="ListBullet4"/>
    <w:uiPriority w:val="89"/>
    <w:semiHidden/>
    <w:unhideWhenUsed/>
    <w:rsid w:val="00863F2B"/>
    <w:pPr>
      <w:numPr>
        <w:numId w:val="0"/>
      </w:numPr>
      <w:ind w:left="1440"/>
    </w:pPr>
  </w:style>
  <w:style w:type="paragraph" w:styleId="ListContinue5">
    <w:name w:val="List Continue 5"/>
    <w:basedOn w:val="ListBullet5"/>
    <w:uiPriority w:val="89"/>
    <w:semiHidden/>
    <w:unhideWhenUsed/>
    <w:rsid w:val="00863F2B"/>
    <w:pPr>
      <w:numPr>
        <w:numId w:val="0"/>
      </w:numPr>
      <w:ind w:left="1800"/>
    </w:pPr>
  </w:style>
  <w:style w:type="paragraph" w:customStyle="1" w:styleId="DocumentName">
    <w:name w:val="Document Name"/>
    <w:basedOn w:val="Normal"/>
    <w:next w:val="Normalwithspacing"/>
    <w:uiPriority w:val="99"/>
    <w:rsid w:val="00BD3DE9"/>
    <w:pPr>
      <w:spacing w:after="220" w:line="440" w:lineRule="atLeast"/>
    </w:pPr>
    <w:rPr>
      <w:caps/>
      <w:sz w:val="44"/>
    </w:rPr>
  </w:style>
  <w:style w:type="paragraph" w:customStyle="1" w:styleId="Page2Heading">
    <w:name w:val="Page 2 Heading"/>
    <w:uiPriority w:val="99"/>
    <w:rsid w:val="00E70DAD"/>
    <w:pPr>
      <w:spacing w:before="0" w:line="240" w:lineRule="exact"/>
    </w:pPr>
    <w:rPr>
      <w:sz w:val="18"/>
      <w:szCs w:val="20"/>
    </w:rPr>
  </w:style>
  <w:style w:type="paragraph" w:customStyle="1" w:styleId="NoSpacing1">
    <w:name w:val="No Spacing1"/>
    <w:uiPriority w:val="99"/>
    <w:semiHidden/>
    <w:unhideWhenUsed/>
    <w:rsid w:val="00E70DAD"/>
    <w:pPr>
      <w:spacing w:before="0" w:line="240" w:lineRule="auto"/>
    </w:pPr>
  </w:style>
  <w:style w:type="paragraph" w:customStyle="1" w:styleId="Footnote">
    <w:name w:val="Footnote"/>
    <w:basedOn w:val="Normalwithspacing"/>
    <w:uiPriority w:val="99"/>
    <w:rsid w:val="00C21F86"/>
    <w:pPr>
      <w:spacing w:before="0" w:line="216" w:lineRule="auto"/>
    </w:pPr>
    <w:rPr>
      <w:i/>
      <w:sz w:val="16"/>
    </w:rPr>
  </w:style>
  <w:style w:type="paragraph" w:customStyle="1" w:styleId="CalloutBoxText">
    <w:name w:val="Callout Box Text"/>
    <w:basedOn w:val="Normal"/>
    <w:uiPriority w:val="99"/>
    <w:rsid w:val="00C21F86"/>
    <w:pPr>
      <w:spacing w:before="120"/>
    </w:pPr>
  </w:style>
  <w:style w:type="paragraph" w:customStyle="1" w:styleId="ADDRESSEEINFO">
    <w:name w:val="ADDRESSEE INFO"/>
    <w:uiPriority w:val="99"/>
    <w:semiHidden/>
    <w:qFormat/>
    <w:rsid w:val="002119B6"/>
    <w:pPr>
      <w:spacing w:before="0" w:line="320" w:lineRule="atLeast"/>
    </w:pPr>
    <w:rPr>
      <w:b/>
      <w:caps/>
      <w:sz w:val="16"/>
    </w:rPr>
  </w:style>
  <w:style w:type="paragraph" w:customStyle="1" w:styleId="TextBoxText">
    <w:name w:val="Text Box Text"/>
    <w:basedOn w:val="Normal"/>
    <w:uiPriority w:val="99"/>
    <w:qFormat/>
    <w:rsid w:val="002119B6"/>
    <w:pPr>
      <w:spacing w:before="120"/>
    </w:pPr>
  </w:style>
  <w:style w:type="character" w:styleId="Strong">
    <w:name w:val="Strong"/>
    <w:basedOn w:val="DefaultParagraphFont"/>
    <w:uiPriority w:val="79"/>
    <w:qFormat/>
    <w:rsid w:val="00915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MA">
  <a:themeElements>
    <a:clrScheme name="MMA">
      <a:dk1>
        <a:srgbClr val="000000"/>
      </a:dk1>
      <a:lt1>
        <a:srgbClr val="FFFFFF"/>
      </a:lt1>
      <a:dk2>
        <a:srgbClr val="BFBFBF"/>
      </a:dk2>
      <a:lt2>
        <a:srgbClr val="808080"/>
      </a:lt2>
      <a:accent1>
        <a:srgbClr val="002C77"/>
      </a:accent1>
      <a:accent2>
        <a:srgbClr val="00A8C8"/>
      </a:accent2>
      <a:accent3>
        <a:srgbClr val="A6E2EF"/>
      </a:accent3>
      <a:accent4>
        <a:srgbClr val="404040"/>
      </a:accent4>
      <a:accent5>
        <a:srgbClr val="808080"/>
      </a:accent5>
      <a:accent6>
        <a:srgbClr val="BFBFBF"/>
      </a:accent6>
      <a:hlink>
        <a:srgbClr val="006D9E"/>
      </a:hlink>
      <a:folHlink>
        <a:srgbClr val="A6E2EF"/>
      </a:folHlink>
    </a:clrScheme>
    <a:fontScheme name="M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 type="none" w="med" len="med"/>
          <a:tailEnd type="none" w="med" len="med"/>
        </a:ln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1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bg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0" tIns="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86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algn="l">
          <a:lnSpc>
            <a:spcPct val="90000"/>
          </a:lnSpc>
          <a:defRPr sz="1400" dirty="0" smtClean="0"/>
        </a:defPPr>
      </a:lstStyle>
    </a:tx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2C77"/>
        </a:accent1>
        <a:accent2>
          <a:srgbClr val="00A8C8"/>
        </a:accent2>
        <a:accent3>
          <a:srgbClr val="FFFFFF"/>
        </a:accent3>
        <a:accent4>
          <a:srgbClr val="000000"/>
        </a:accent4>
        <a:accent5>
          <a:srgbClr val="AAACBD"/>
        </a:accent5>
        <a:accent6>
          <a:srgbClr val="0098B5"/>
        </a:accent6>
        <a:hlink>
          <a:srgbClr val="006D9E"/>
        </a:hlink>
        <a:folHlink>
          <a:srgbClr val="A6E2E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43276D"/>
        </a:accent1>
        <a:accent2>
          <a:srgbClr val="6F83C1"/>
        </a:accent2>
        <a:accent3>
          <a:srgbClr val="FFFFFF"/>
        </a:accent3>
        <a:accent4>
          <a:srgbClr val="000000"/>
        </a:accent4>
        <a:accent5>
          <a:srgbClr val="B0ACBA"/>
        </a:accent5>
        <a:accent6>
          <a:srgbClr val="6476AF"/>
        </a:accent6>
        <a:hlink>
          <a:srgbClr val="595997"/>
        </a:hlink>
        <a:folHlink>
          <a:srgbClr val="C4CAE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60054"/>
        </a:accent1>
        <a:accent2>
          <a:srgbClr val="CE3D95"/>
        </a:accent2>
        <a:accent3>
          <a:srgbClr val="FFFFFF"/>
        </a:accent3>
        <a:accent4>
          <a:srgbClr val="000000"/>
        </a:accent4>
        <a:accent5>
          <a:srgbClr val="B4AAB3"/>
        </a:accent5>
        <a:accent6>
          <a:srgbClr val="BA3687"/>
        </a:accent6>
        <a:hlink>
          <a:srgbClr val="932077"/>
        </a:hlink>
        <a:folHlink>
          <a:srgbClr val="E7B8D5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690031"/>
        </a:accent1>
        <a:accent2>
          <a:srgbClr val="ED2C67"/>
        </a:accent2>
        <a:accent3>
          <a:srgbClr val="FFFFFF"/>
        </a:accent3>
        <a:accent4>
          <a:srgbClr val="000000"/>
        </a:accent4>
        <a:accent5>
          <a:srgbClr val="B9AAAD"/>
        </a:accent5>
        <a:accent6>
          <a:srgbClr val="D7275D"/>
        </a:accent6>
        <a:hlink>
          <a:srgbClr val="A9194F"/>
        </a:hlink>
        <a:folHlink>
          <a:srgbClr val="F7B6B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10009"/>
        </a:accent1>
        <a:accent2>
          <a:srgbClr val="EF4E45"/>
        </a:accent2>
        <a:accent3>
          <a:srgbClr val="FFFFFF"/>
        </a:accent3>
        <a:accent4>
          <a:srgbClr val="000000"/>
        </a:accent4>
        <a:accent5>
          <a:srgbClr val="C1AAAA"/>
        </a:accent5>
        <a:accent6>
          <a:srgbClr val="D9463E"/>
        </a:accent6>
        <a:hlink>
          <a:srgbClr val="BA2C2B"/>
        </a:hlink>
        <a:folHlink>
          <a:srgbClr val="F9BEAD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C3709"/>
        </a:accent1>
        <a:accent2>
          <a:srgbClr val="F48132"/>
        </a:accent2>
        <a:accent3>
          <a:srgbClr val="FFFFFF"/>
        </a:accent3>
        <a:accent4>
          <a:srgbClr val="000000"/>
        </a:accent4>
        <a:accent5>
          <a:srgbClr val="C5AEAA"/>
        </a:accent5>
        <a:accent6>
          <a:srgbClr val="DD742C"/>
        </a:accent6>
        <a:hlink>
          <a:srgbClr val="C45F24"/>
        </a:hlink>
        <a:folHlink>
          <a:srgbClr val="FCCFA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E5501"/>
        </a:accent1>
        <a:accent2>
          <a:srgbClr val="FBAE17"/>
        </a:accent2>
        <a:accent3>
          <a:srgbClr val="FFFFFF"/>
        </a:accent3>
        <a:accent4>
          <a:srgbClr val="000000"/>
        </a:accent4>
        <a:accent5>
          <a:srgbClr val="C6B4AA"/>
        </a:accent5>
        <a:accent6>
          <a:srgbClr val="E39D14"/>
        </a:accent6>
        <a:hlink>
          <a:srgbClr val="C98314"/>
        </a:hlink>
        <a:folHlink>
          <a:srgbClr val="FFDDA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05F21"/>
        </a:accent1>
        <a:accent2>
          <a:srgbClr val="B2B935"/>
        </a:accent2>
        <a:accent3>
          <a:srgbClr val="FFFFFF"/>
        </a:accent3>
        <a:accent4>
          <a:srgbClr val="000000"/>
        </a:accent4>
        <a:accent5>
          <a:srgbClr val="B3B6AB"/>
        </a:accent5>
        <a:accent6>
          <a:srgbClr val="A1A72F"/>
        </a:accent6>
        <a:hlink>
          <a:srgbClr val="828D30"/>
        </a:hlink>
        <a:folHlink>
          <a:srgbClr val="D9D99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582D"/>
        </a:accent1>
        <a:accent2>
          <a:srgbClr val="72BE44"/>
        </a:accent2>
        <a:accent3>
          <a:srgbClr val="FFFFFF"/>
        </a:accent3>
        <a:accent4>
          <a:srgbClr val="000000"/>
        </a:accent4>
        <a:accent5>
          <a:srgbClr val="AAB4AD"/>
        </a:accent5>
        <a:accent6>
          <a:srgbClr val="67AC3D"/>
        </a:accent6>
        <a:hlink>
          <a:srgbClr val="118B3F"/>
        </a:hlink>
        <a:folHlink>
          <a:srgbClr val="BDDDA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4C4F"/>
        </a:accent1>
        <a:accent2>
          <a:srgbClr val="0FB694"/>
        </a:accent2>
        <a:accent3>
          <a:srgbClr val="FFFFFF"/>
        </a:accent3>
        <a:accent4>
          <a:srgbClr val="000000"/>
        </a:accent4>
        <a:accent5>
          <a:srgbClr val="AAB2B2"/>
        </a:accent5>
        <a:accent6>
          <a:srgbClr val="0CA586"/>
        </a:accent6>
        <a:hlink>
          <a:srgbClr val="008075"/>
        </a:hlink>
        <a:folHlink>
          <a:srgbClr val="A7D9C8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000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AAAAAA"/>
        </a:accent5>
        <a:accent6>
          <a:srgbClr val="737373"/>
        </a:accent6>
        <a:hlink>
          <a:srgbClr val="404040"/>
        </a:hlink>
        <a:folHlink>
          <a:srgbClr val="BFBFB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DFFA-E981-4B84-B2A0-4E5C45BF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Vendetti, Susan (MMA)</dc:creator>
  <cp:lastModifiedBy>MMC User</cp:lastModifiedBy>
  <cp:revision>2</cp:revision>
  <cp:lastPrinted>2015-01-29T17:05:00Z</cp:lastPrinted>
  <dcterms:created xsi:type="dcterms:W3CDTF">2019-10-04T14:33:00Z</dcterms:created>
  <dcterms:modified xsi:type="dcterms:W3CDTF">2019-10-04T14:33:00Z</dcterms:modified>
</cp:coreProperties>
</file>